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4"/>
        <w:gridCol w:w="7837"/>
        <w:gridCol w:w="1032"/>
      </w:tblGrid>
      <w:tr w:rsidR="00CC3053" w:rsidRPr="00F43A46">
        <w:tc>
          <w:tcPr>
            <w:tcW w:w="1304" w:type="dxa"/>
            <w:vAlign w:val="center"/>
          </w:tcPr>
          <w:p w:rsidR="00CC3053" w:rsidRPr="00315312" w:rsidRDefault="00CC3053" w:rsidP="00CC3053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  <w:tc>
          <w:tcPr>
            <w:tcW w:w="7837" w:type="dxa"/>
            <w:vAlign w:val="center"/>
          </w:tcPr>
          <w:p w:rsidR="004A0673" w:rsidRDefault="004A0673" w:rsidP="004A0673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T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ÉCNICO SUPERIOR UNIVERSITARIO EN </w:t>
            </w:r>
          </w:p>
          <w:p w:rsidR="004A0673" w:rsidRDefault="004A0673" w:rsidP="004A0673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OPERACIONES COMERCIALES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INTERNACIONALES </w:t>
            </w:r>
          </w:p>
          <w:p w:rsidR="004A0673" w:rsidRDefault="004A0673" w:rsidP="004A0673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ÁREA NEGOCIOS INTERNACIONALES</w:t>
            </w:r>
          </w:p>
          <w:p w:rsidR="004A0673" w:rsidRPr="00667DC1" w:rsidRDefault="004A0673" w:rsidP="004A0673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  <w:p w:rsidR="00CC3053" w:rsidRPr="00F43A46" w:rsidRDefault="00CC3053" w:rsidP="00CC3053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CC3053" w:rsidRPr="00315312" w:rsidRDefault="00CC3053" w:rsidP="00CC3053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</w:tbl>
    <w:p w:rsidR="00CC3053" w:rsidRPr="00F43A46" w:rsidRDefault="004A067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noProof/>
          <w:sz w:val="14"/>
          <w:szCs w:val="1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1351EFB" wp14:editId="2DF260C5">
                <wp:simplePos x="0" y="0"/>
                <wp:positionH relativeFrom="column">
                  <wp:posOffset>-288925</wp:posOffset>
                </wp:positionH>
                <wp:positionV relativeFrom="paragraph">
                  <wp:posOffset>-101600</wp:posOffset>
                </wp:positionV>
                <wp:extent cx="7029450" cy="558800"/>
                <wp:effectExtent l="0" t="0" r="0" b="0"/>
                <wp:wrapNone/>
                <wp:docPr id="4" name="4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4 Grupo" o:spid="_x0000_s1026" style="position:absolute;margin-left:-22.75pt;margin-top:-8pt;width:553.5pt;height:44pt;z-index:251659264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  <w:r w:rsidR="00CC3053"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Pr="00F43A46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i/>
          <w:sz w:val="22"/>
          <w:szCs w:val="22"/>
          <w:lang w:val="es-MX"/>
        </w:rPr>
      </w:pPr>
      <w:r w:rsidRPr="00F43A46">
        <w:rPr>
          <w:rFonts w:ascii="Arial" w:hAnsi="Arial" w:cs="Arial"/>
          <w:i/>
          <w:sz w:val="22"/>
          <w:szCs w:val="22"/>
          <w:lang w:val="es-MX"/>
        </w:rPr>
        <w:t>UNIDADES DE APRENDIZAJE</w:t>
      </w:r>
    </w:p>
    <w:p w:rsidR="00CC3053" w:rsidRPr="00F43A46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CC3053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CC3053" w:rsidRPr="00F43A46" w:rsidRDefault="00CC3053" w:rsidP="00CC3053">
            <w:pPr>
              <w:jc w:val="both"/>
              <w:rPr>
                <w:rFonts w:ascii="Arial" w:hAnsi="Arial" w:cs="Arial"/>
                <w:lang w:val="es-MX"/>
              </w:rPr>
            </w:pPr>
            <w:r w:rsidRPr="002A7107">
              <w:rPr>
                <w:rFonts w:ascii="Arial" w:hAnsi="Arial" w:cs="Arial"/>
                <w:lang w:val="es-MX"/>
              </w:rPr>
              <w:t>Estructurar un plan de negocios de comercio internacional, a través de estudios y análisis técnicos, para fortalecer el desarrollo de los socios comerciales y sus mercados</w:t>
            </w:r>
          </w:p>
        </w:tc>
      </w:tr>
      <w:tr w:rsidR="00CC3053" w:rsidRPr="00F43A46" w:rsidTr="00A26C79">
        <w:trPr>
          <w:gridAfter w:val="1"/>
          <w:wAfter w:w="4" w:type="pct"/>
          <w:trHeight w:val="266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CC3053" w:rsidRPr="00F43A46" w:rsidRDefault="00A26C79" w:rsidP="00CC30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CC3053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CC3053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28</w:t>
            </w:r>
          </w:p>
        </w:tc>
      </w:tr>
      <w:tr w:rsidR="00CC3053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CC3053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CC3053" w:rsidRPr="00F43A46">
        <w:trPr>
          <w:jc w:val="center"/>
        </w:trPr>
        <w:tc>
          <w:tcPr>
            <w:tcW w:w="1932" w:type="pct"/>
            <w:shd w:val="clear" w:color="auto" w:fill="D9D9D9"/>
          </w:tcPr>
          <w:p w:rsidR="00CC3053" w:rsidRPr="00F43A46" w:rsidRDefault="00CC3053" w:rsidP="00CC3053">
            <w:pPr>
              <w:numPr>
                <w:ilvl w:val="0"/>
                <w:numId w:val="1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:rsidR="00CC3053" w:rsidRPr="00F43A46" w:rsidRDefault="00CC3053" w:rsidP="00CC3053">
            <w:pPr>
              <w:jc w:val="both"/>
              <w:rPr>
                <w:rFonts w:ascii="Arial" w:hAnsi="Arial" w:cs="Arial"/>
                <w:lang w:val="es-MX"/>
              </w:rPr>
            </w:pPr>
            <w:r w:rsidRPr="00E60BCE">
              <w:rPr>
                <w:rFonts w:ascii="Arial" w:hAnsi="Arial"/>
                <w:color w:val="000000"/>
              </w:rPr>
              <w:t>Estructurar un plan de negocios de comercio internacional, a través de estudios y análisis técnicos, para fortalecer el desarrollo de los socios comerciales y sus mercados.</w:t>
            </w:r>
          </w:p>
        </w:tc>
      </w:tr>
    </w:tbl>
    <w:p w:rsidR="00CC3053" w:rsidRPr="00F43A46" w:rsidRDefault="00CC3053" w:rsidP="00CC3053">
      <w:pPr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CC3053" w:rsidRPr="00F43A46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CC3053" w:rsidRPr="00F43A46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C3053" w:rsidRPr="00F43A46">
        <w:trPr>
          <w:jc w:val="center"/>
        </w:trPr>
        <w:tc>
          <w:tcPr>
            <w:tcW w:w="3084" w:type="pct"/>
          </w:tcPr>
          <w:p w:rsidR="00CC3053" w:rsidRPr="00315312" w:rsidRDefault="00CC3053" w:rsidP="00CC3053">
            <w:pPr>
              <w:pStyle w:val="Ttulo1"/>
              <w:numPr>
                <w:ilvl w:val="0"/>
                <w:numId w:val="6"/>
              </w:numPr>
              <w:tabs>
                <w:tab w:val="clear" w:pos="1080"/>
                <w:tab w:val="num" w:pos="700"/>
              </w:tabs>
              <w:ind w:left="700" w:hanging="360"/>
              <w:jc w:val="left"/>
              <w:rPr>
                <w:rFonts w:cs="Arial"/>
                <w:sz w:val="24"/>
                <w:lang w:val="es-MX"/>
              </w:rPr>
            </w:pPr>
            <w:r w:rsidRPr="00A93260">
              <w:rPr>
                <w:rFonts w:cs="Arial"/>
                <w:sz w:val="24"/>
                <w:lang w:val="es-MX"/>
              </w:rPr>
              <w:t>Plan de negocios de exportación: 1ª fase-Análisis de negocios internacionales</w:t>
            </w:r>
          </w:p>
        </w:tc>
        <w:tc>
          <w:tcPr>
            <w:tcW w:w="560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1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 w:rsidRPr="00F43A46">
              <w:rPr>
                <w:rFonts w:ascii="Arial" w:hAnsi="Arial" w:cs="Arial"/>
              </w:rPr>
              <w:t>13</w:t>
            </w:r>
          </w:p>
        </w:tc>
        <w:tc>
          <w:tcPr>
            <w:tcW w:w="755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CC3053" w:rsidRPr="00F43A46">
        <w:trPr>
          <w:jc w:val="center"/>
        </w:trPr>
        <w:tc>
          <w:tcPr>
            <w:tcW w:w="3084" w:type="pct"/>
          </w:tcPr>
          <w:p w:rsidR="00CC3053" w:rsidRPr="00315312" w:rsidRDefault="00CC3053" w:rsidP="00CC3053">
            <w:pPr>
              <w:pStyle w:val="Ttulo1"/>
              <w:numPr>
                <w:ilvl w:val="0"/>
                <w:numId w:val="5"/>
              </w:numPr>
              <w:ind w:left="700" w:hanging="360"/>
              <w:jc w:val="left"/>
              <w:rPr>
                <w:rFonts w:cs="Arial"/>
                <w:sz w:val="24"/>
                <w:lang w:val="es-MX"/>
              </w:rPr>
            </w:pPr>
            <w:r w:rsidRPr="00A93260">
              <w:rPr>
                <w:rFonts w:cs="Arial"/>
                <w:sz w:val="24"/>
                <w:lang w:val="es-MX"/>
              </w:rPr>
              <w:t>Plan de negocios de exportación e importación: 2ª fase-Propuesta fi</w:t>
            </w:r>
            <w:r w:rsidRPr="004B1ADF">
              <w:rPr>
                <w:rFonts w:cs="Arial"/>
                <w:sz w:val="24"/>
                <w:lang w:val="es-MX"/>
              </w:rPr>
              <w:t>nanciera</w:t>
            </w:r>
            <w:r w:rsidRPr="00A93260">
              <w:rPr>
                <w:rFonts w:cs="Arial"/>
                <w:sz w:val="24"/>
                <w:lang w:val="es-MX"/>
              </w:rPr>
              <w:t xml:space="preserve"> y operativa</w:t>
            </w:r>
          </w:p>
        </w:tc>
        <w:tc>
          <w:tcPr>
            <w:tcW w:w="560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55" w:type="pct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CC3053" w:rsidRPr="00F43A46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  <w:tr w:rsidR="00CC3053" w:rsidRPr="00F43A46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CC3053" w:rsidRDefault="00CC3053" w:rsidP="00CC3053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CC3053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Pr="00F43A46" w:rsidRDefault="00CC3053" w:rsidP="00CC3053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</w:p>
    <w:p w:rsidR="00CC3053" w:rsidRPr="00F43A46" w:rsidRDefault="00CC3053" w:rsidP="00CC3053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CC3053" w:rsidRPr="00F43A46" w:rsidRDefault="00CC3053" w:rsidP="00CC3053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CC3053" w:rsidRPr="00F43A46">
        <w:tc>
          <w:tcPr>
            <w:tcW w:w="1368" w:type="pct"/>
            <w:vAlign w:val="center"/>
          </w:tcPr>
          <w:p w:rsidR="00CC3053" w:rsidRPr="008C7A03" w:rsidRDefault="00CC3053" w:rsidP="00CC305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CC3053" w:rsidRPr="008C7A03" w:rsidRDefault="00CC3053" w:rsidP="00CC3053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b w:val="0"/>
                <w:lang w:val="es-MX"/>
              </w:rPr>
            </w:pPr>
            <w:r w:rsidRPr="00DA02B7">
              <w:rPr>
                <w:rFonts w:cs="Arial"/>
                <w:sz w:val="24"/>
                <w:lang w:val="es-MX"/>
              </w:rPr>
              <w:t xml:space="preserve">I. </w:t>
            </w:r>
            <w:r w:rsidRPr="00A93260">
              <w:rPr>
                <w:rFonts w:cs="Arial"/>
                <w:sz w:val="24"/>
                <w:lang w:val="es-MX"/>
              </w:rPr>
              <w:t>Plan de negocios de exportación: 1ª fase-Análisis de negocios internacionales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13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4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CC3053" w:rsidRPr="00A93260" w:rsidRDefault="00CC3053" w:rsidP="00CC3053">
            <w:pPr>
              <w:jc w:val="both"/>
              <w:rPr>
                <w:rFonts w:ascii="Arial" w:hAnsi="Arial" w:cs="Arial"/>
                <w:lang w:val="es-MX"/>
              </w:rPr>
            </w:pPr>
            <w:r w:rsidRPr="00FF670A">
              <w:rPr>
                <w:rFonts w:ascii="Arial" w:hAnsi="Arial"/>
                <w:color w:val="000000"/>
              </w:rPr>
              <w:t>El alumno desarrollará el diagnóstico de la organización y el entorno, para identificar oportunidades de exportación e importación</w:t>
            </w:r>
          </w:p>
        </w:tc>
      </w:tr>
    </w:tbl>
    <w:p w:rsidR="00CC3053" w:rsidRPr="00F43A46" w:rsidRDefault="00CC3053" w:rsidP="00CC3053">
      <w:pPr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977"/>
        <w:gridCol w:w="2103"/>
      </w:tblGrid>
      <w:tr w:rsidR="00CC3053" w:rsidRPr="00F43A46">
        <w:trPr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C3053" w:rsidRPr="00F43A46">
        <w:trPr>
          <w:trHeight w:val="720"/>
        </w:trPr>
        <w:tc>
          <w:tcPr>
            <w:tcW w:w="1016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Estructura del plan de negocios</w:t>
            </w: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Identificar la estructura de un plan de negocios de exportación o importación de una organización, que contenga: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1a. fase: Análisis de negocios internacionales:</w:t>
            </w:r>
            <w:r>
              <w:rPr>
                <w:rFonts w:ascii="Arial" w:hAnsi="Arial"/>
              </w:rPr>
              <w:br/>
              <w:t xml:space="preserve">- Diagnóstico </w:t>
            </w:r>
            <w:r w:rsidRPr="004B1ADF">
              <w:rPr>
                <w:rFonts w:ascii="Arial" w:hAnsi="Arial"/>
              </w:rPr>
              <w:t>del carácter</w:t>
            </w:r>
            <w:r>
              <w:rPr>
                <w:rFonts w:ascii="Arial" w:hAnsi="Arial"/>
              </w:rPr>
              <w:t xml:space="preserve"> de la organización</w:t>
            </w:r>
            <w:r>
              <w:rPr>
                <w:rFonts w:ascii="Arial" w:hAnsi="Arial"/>
              </w:rPr>
              <w:br/>
              <w:t>- Investigación de mercados internacional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2a. fase: Propuesta financiera y operativa:</w:t>
            </w:r>
            <w:r>
              <w:rPr>
                <w:rFonts w:ascii="Arial" w:hAnsi="Arial"/>
              </w:rPr>
              <w:br/>
              <w:t>- Propuesta financiera</w:t>
            </w:r>
            <w:r>
              <w:rPr>
                <w:rFonts w:ascii="Arial" w:hAnsi="Arial"/>
              </w:rPr>
              <w:br/>
              <w:t>- Beneficios generales</w:t>
            </w:r>
            <w:r>
              <w:rPr>
                <w:rFonts w:ascii="Arial" w:hAnsi="Arial"/>
              </w:rPr>
              <w:br/>
              <w:t>- Propuesta de seguimiento logístico</w:t>
            </w:r>
            <w:r>
              <w:rPr>
                <w:rFonts w:ascii="Arial" w:hAnsi="Arial"/>
              </w:rPr>
              <w:br/>
              <w:t>- Indicadores de evaluación</w:t>
            </w:r>
          </w:p>
          <w:p w:rsidR="00CC3053" w:rsidRDefault="00CC3053">
            <w:pPr>
              <w:rPr>
                <w:rFonts w:ascii="Arial" w:hAnsi="Arial"/>
              </w:rPr>
            </w:pP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spacing w:after="240"/>
              <w:rPr>
                <w:rFonts w:ascii="Arial" w:hAnsi="Arial"/>
              </w:rPr>
            </w:pPr>
          </w:p>
        </w:tc>
        <w:tc>
          <w:tcPr>
            <w:tcW w:w="1040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720"/>
        </w:trPr>
        <w:tc>
          <w:tcPr>
            <w:tcW w:w="1016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 w:rsidRPr="004B1ADF">
              <w:rPr>
                <w:rFonts w:ascii="Arial" w:hAnsi="Arial"/>
              </w:rPr>
              <w:t>Diagnóstico del carácter de la</w:t>
            </w:r>
            <w:r>
              <w:rPr>
                <w:rFonts w:ascii="Arial" w:hAnsi="Arial"/>
              </w:rPr>
              <w:t xml:space="preserve"> organización</w:t>
            </w: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spacing w:after="240"/>
              <w:rPr>
                <w:rFonts w:ascii="Arial" w:hAnsi="Arial"/>
              </w:rPr>
            </w:pPr>
            <w:r>
              <w:rPr>
                <w:rFonts w:ascii="Arial" w:hAnsi="Arial"/>
              </w:rPr>
              <w:t>Elaborar un mapa conceptual de los sectores y factores de la producción.</w:t>
            </w:r>
            <w:r>
              <w:rPr>
                <w:rFonts w:ascii="Arial" w:hAnsi="Arial"/>
              </w:rPr>
              <w:br/>
            </w:r>
          </w:p>
        </w:tc>
        <w:tc>
          <w:tcPr>
            <w:tcW w:w="1040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lastRenderedPageBreak/>
              <w:t>Previsor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720"/>
        </w:trPr>
        <w:tc>
          <w:tcPr>
            <w:tcW w:w="1016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Investigación de mercados internacional</w:t>
            </w: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72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Graficar la demanda, oferta y punto de equilibrio de bienes y servicios.</w:t>
            </w:r>
          </w:p>
        </w:tc>
        <w:tc>
          <w:tcPr>
            <w:tcW w:w="1040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Previsor</w:t>
            </w:r>
          </w:p>
          <w:p w:rsidR="00CC3053" w:rsidRPr="000F3B26" w:rsidRDefault="00CC3053" w:rsidP="00CC3053">
            <w:pPr>
              <w:rPr>
                <w:rFonts w:ascii="Arial" w:hAnsi="Arial" w:cs="Arial"/>
              </w:rPr>
            </w:pPr>
          </w:p>
        </w:tc>
      </w:tr>
    </w:tbl>
    <w:p w:rsidR="00CC3053" w:rsidRDefault="00CC3053" w:rsidP="00CC3053">
      <w:pPr>
        <w:tabs>
          <w:tab w:val="left" w:pos="3288"/>
          <w:tab w:val="center" w:pos="4986"/>
        </w:tabs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br w:type="page"/>
      </w:r>
    </w:p>
    <w:p w:rsidR="00CC3053" w:rsidRPr="00A93260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ab/>
      </w:r>
      <w:r w:rsidRPr="00F43A46">
        <w:rPr>
          <w:rFonts w:ascii="Arial" w:hAnsi="Arial" w:cs="Arial"/>
          <w:bCs/>
          <w:i/>
        </w:rPr>
        <w:t>PROCESO DE EVALUACIÓN</w:t>
      </w: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CC3053" w:rsidRPr="00F43A46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C3053" w:rsidRPr="00F43A46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Integrar el informe de la 1a. Fase del plan de negocios de exportación e importación: Análisis de negocios internacionales de una organización, que incluya: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 xml:space="preserve">- Diagnóstico de la organización con base en el análisis </w:t>
            </w:r>
            <w:r w:rsidRPr="004B1ADF">
              <w:rPr>
                <w:rFonts w:ascii="Arial" w:hAnsi="Arial"/>
              </w:rPr>
              <w:t>de la matriz FODA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- Informe de resultados de la investigación internacional de mercados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 xml:space="preserve">            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 Comprender la estructura de un plan de negocios.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2. Analizar las fortalezas y debilidades de la organización y del producto a comercializar.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3. Analizar los resultado</w:t>
            </w:r>
            <w:r w:rsidR="004B1ADF">
              <w:rPr>
                <w:rFonts w:ascii="Arial" w:hAnsi="Arial"/>
              </w:rPr>
              <w:t>s</w:t>
            </w:r>
            <w:r>
              <w:rPr>
                <w:rFonts w:ascii="Arial" w:hAnsi="Arial"/>
              </w:rPr>
              <w:t xml:space="preserve"> de la investigación de mercados internacionales.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4. Determinar la viabilidad de oportunidades de negocios internacionales estudiadas.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Proyecto     </w:t>
            </w:r>
            <w:r>
              <w:rPr>
                <w:rFonts w:ascii="Arial" w:hAnsi="Arial"/>
              </w:rPr>
              <w:br/>
              <w:t>Lista de cotejo</w:t>
            </w:r>
          </w:p>
        </w:tc>
      </w:tr>
    </w:tbl>
    <w:p w:rsidR="00CC3053" w:rsidRPr="00F43A46" w:rsidRDefault="00CC3053" w:rsidP="00CC3053">
      <w:pPr>
        <w:jc w:val="center"/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Pr="00F43A46" w:rsidRDefault="00CC3053" w:rsidP="00CC3053">
      <w:pPr>
        <w:rPr>
          <w:szCs w:val="26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CC3053" w:rsidRPr="00F43A46" w:rsidRDefault="00CC3053" w:rsidP="00CC305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CC3053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C3053" w:rsidRPr="00F43A46">
        <w:trPr>
          <w:trHeight w:val="80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Aprendizaje basado en proyectos</w:t>
            </w:r>
            <w:r>
              <w:rPr>
                <w:rFonts w:ascii="Arial" w:hAnsi="Arial"/>
              </w:rPr>
              <w:br/>
              <w:t xml:space="preserve">Análisis de casos </w:t>
            </w:r>
            <w:r>
              <w:rPr>
                <w:rFonts w:ascii="Arial" w:hAnsi="Arial"/>
              </w:rPr>
              <w:br/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Equipo Multimedia</w:t>
            </w:r>
            <w:r>
              <w:rPr>
                <w:rFonts w:ascii="Arial" w:hAnsi="Arial"/>
              </w:rPr>
              <w:br/>
              <w:t>Computadora</w:t>
            </w:r>
            <w:r>
              <w:rPr>
                <w:rFonts w:ascii="Arial" w:hAnsi="Arial"/>
              </w:rPr>
              <w:br/>
              <w:t>Internet</w:t>
            </w:r>
            <w:r>
              <w:rPr>
                <w:rFonts w:ascii="Arial" w:hAnsi="Arial"/>
              </w:rPr>
              <w:br/>
              <w:t xml:space="preserve">Material impreso </w:t>
            </w:r>
          </w:p>
        </w:tc>
      </w:tr>
    </w:tbl>
    <w:p w:rsidR="00CC3053" w:rsidRPr="00F43A46" w:rsidRDefault="00CC3053" w:rsidP="00CC3053">
      <w:pPr>
        <w:jc w:val="center"/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lang w:val="es-MX"/>
        </w:rPr>
        <w:tab/>
      </w: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CC3053" w:rsidRPr="00F43A46" w:rsidRDefault="00CC3053" w:rsidP="00CC3053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CC3053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CC3053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CC3053" w:rsidRPr="00F43A46" w:rsidRDefault="00CC3053" w:rsidP="00CC3053">
      <w:pPr>
        <w:jc w:val="center"/>
        <w:rPr>
          <w:rFonts w:ascii="Arial" w:hAnsi="Arial" w:cs="Arial"/>
          <w:b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b/>
          <w:lang w:val="es-MX"/>
        </w:rPr>
      </w:pPr>
    </w:p>
    <w:p w:rsidR="00CC3053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lastRenderedPageBreak/>
        <w:t>ASIGNATURA DE INTEGRADORA II</w:t>
      </w:r>
    </w:p>
    <w:p w:rsidR="00CC3053" w:rsidRPr="00F43A46" w:rsidRDefault="00CC3053" w:rsidP="00CC3053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</w:p>
    <w:p w:rsidR="00CC3053" w:rsidRPr="00F43A46" w:rsidRDefault="00CC3053" w:rsidP="00CC3053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CC3053" w:rsidRPr="00F43A46" w:rsidRDefault="00CC3053" w:rsidP="00CC3053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CC3053" w:rsidRPr="00F43A46">
        <w:tc>
          <w:tcPr>
            <w:tcW w:w="1368" w:type="pct"/>
            <w:vAlign w:val="center"/>
          </w:tcPr>
          <w:p w:rsidR="00CC3053" w:rsidRPr="008C7A03" w:rsidRDefault="00CC3053" w:rsidP="00CC3053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CC3053" w:rsidRPr="008C7A03" w:rsidRDefault="00CC3053" w:rsidP="00CC3053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II.</w:t>
            </w:r>
            <w:r w:rsidRPr="00DA02B7">
              <w:rPr>
                <w:rFonts w:ascii="Arial" w:hAnsi="Arial" w:cs="Arial"/>
                <w:b/>
                <w:lang w:val="es-MX"/>
              </w:rPr>
              <w:t xml:space="preserve"> Plan de negocios de exportación e importación: 2ª fase-Propuesta </w:t>
            </w:r>
            <w:r w:rsidR="00A26C79" w:rsidRPr="00DA02B7">
              <w:rPr>
                <w:rFonts w:ascii="Arial" w:hAnsi="Arial" w:cs="Arial"/>
                <w:b/>
                <w:lang w:val="es-MX"/>
              </w:rPr>
              <w:t>financiera</w:t>
            </w:r>
            <w:r w:rsidRPr="00DA02B7">
              <w:rPr>
                <w:rFonts w:ascii="Arial" w:hAnsi="Arial" w:cs="Arial"/>
                <w:b/>
                <w:lang w:val="es-MX"/>
              </w:rPr>
              <w:t xml:space="preserve"> y operativa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CC3053" w:rsidRPr="00F43A46" w:rsidRDefault="00CC3053" w:rsidP="00CC305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CC3053" w:rsidRPr="00F43A46">
        <w:tc>
          <w:tcPr>
            <w:tcW w:w="1368" w:type="pct"/>
            <w:vAlign w:val="center"/>
          </w:tcPr>
          <w:p w:rsidR="00CC3053" w:rsidRPr="00F43A46" w:rsidRDefault="00CC3053" w:rsidP="00CC3053">
            <w:pPr>
              <w:numPr>
                <w:ilvl w:val="0"/>
                <w:numId w:val="7"/>
              </w:numPr>
              <w:tabs>
                <w:tab w:val="clear" w:pos="72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CC3053" w:rsidRPr="00A93260" w:rsidRDefault="00CC3053" w:rsidP="00CC3053">
            <w:pPr>
              <w:jc w:val="both"/>
              <w:rPr>
                <w:rFonts w:ascii="Arial" w:hAnsi="Arial" w:cs="Arial"/>
                <w:lang w:val="es-MX"/>
              </w:rPr>
            </w:pPr>
            <w:r w:rsidRPr="00786AAF">
              <w:rPr>
                <w:rFonts w:ascii="Arial" w:hAnsi="Arial"/>
                <w:color w:val="000000"/>
              </w:rPr>
              <w:t>El alumno integrará información financiera, beneficios generales y soluciones logísticas, para favorecer la actividad de comercio internacional de la organización productiva.</w:t>
            </w:r>
          </w:p>
        </w:tc>
      </w:tr>
    </w:tbl>
    <w:p w:rsidR="00CC3053" w:rsidRPr="00F43A46" w:rsidRDefault="00CC3053" w:rsidP="00CC3053">
      <w:pPr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rPr>
          <w:rFonts w:ascii="Arial" w:hAnsi="Arial" w:cs="Arial"/>
          <w:lang w:val="es-MX"/>
        </w:rPr>
      </w:pP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1"/>
        <w:gridCol w:w="2977"/>
        <w:gridCol w:w="2977"/>
        <w:gridCol w:w="2103"/>
      </w:tblGrid>
      <w:tr w:rsidR="00CC3053" w:rsidRPr="00F43A46">
        <w:trPr>
          <w:trHeight w:val="720"/>
          <w:tblHeader/>
        </w:trPr>
        <w:tc>
          <w:tcPr>
            <w:tcW w:w="1084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47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47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22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C3053" w:rsidRPr="00F43A46">
        <w:trPr>
          <w:trHeight w:val="720"/>
        </w:trPr>
        <w:tc>
          <w:tcPr>
            <w:tcW w:w="1084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Propuesta financiera</w:t>
            </w:r>
          </w:p>
        </w:tc>
        <w:tc>
          <w:tcPr>
            <w:tcW w:w="1447" w:type="pct"/>
            <w:shd w:val="clear" w:color="auto" w:fill="auto"/>
            <w:vAlign w:val="bottom"/>
          </w:tcPr>
          <w:p w:rsidR="00CC3053" w:rsidRDefault="00CC30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Presentar el análisis financiero de una organización y sus soportes documentales.</w:t>
            </w:r>
          </w:p>
        </w:tc>
        <w:tc>
          <w:tcPr>
            <w:tcW w:w="1022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Previsor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720"/>
        </w:trPr>
        <w:tc>
          <w:tcPr>
            <w:tcW w:w="1084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Beneficios generales</w:t>
            </w:r>
          </w:p>
        </w:tc>
        <w:tc>
          <w:tcPr>
            <w:tcW w:w="1447" w:type="pct"/>
            <w:shd w:val="clear" w:color="auto" w:fill="auto"/>
            <w:vAlign w:val="bottom"/>
          </w:tcPr>
          <w:p w:rsidR="00CC3053" w:rsidRDefault="00CC30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Presentar la propuesta de incorporación de la organización a los Programas de Fomento al Comercio Exterior y/o de inversión, y su justificación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Presentar la propuesta de los beneficios establecidos en los Tratados y Acuerdos  Comerciales signados por México, y su justificación.</w:t>
            </w:r>
          </w:p>
          <w:p w:rsidR="00CC3053" w:rsidRDefault="00CC3053">
            <w:pPr>
              <w:rPr>
                <w:rFonts w:ascii="Arial" w:hAnsi="Arial"/>
              </w:rPr>
            </w:pPr>
          </w:p>
        </w:tc>
        <w:tc>
          <w:tcPr>
            <w:tcW w:w="1022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Previsor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720"/>
        </w:trPr>
        <w:tc>
          <w:tcPr>
            <w:tcW w:w="1084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Propuesta de seguimiento logístico</w:t>
            </w:r>
          </w:p>
        </w:tc>
        <w:tc>
          <w:tcPr>
            <w:tcW w:w="1447" w:type="pct"/>
            <w:shd w:val="clear" w:color="auto" w:fill="auto"/>
            <w:vAlign w:val="bottom"/>
          </w:tcPr>
          <w:p w:rsidR="00CC3053" w:rsidRDefault="00CC30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Estructurar el plan logístico y las herramientas de control del seguimiento logístico.</w:t>
            </w:r>
          </w:p>
        </w:tc>
        <w:tc>
          <w:tcPr>
            <w:tcW w:w="1022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lastRenderedPageBreak/>
              <w:t>Previsor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720"/>
        </w:trPr>
        <w:tc>
          <w:tcPr>
            <w:tcW w:w="1084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Indicadores de evaluación del plan de negocios</w:t>
            </w:r>
          </w:p>
        </w:tc>
        <w:tc>
          <w:tcPr>
            <w:tcW w:w="1447" w:type="pct"/>
            <w:shd w:val="clear" w:color="auto" w:fill="auto"/>
            <w:vAlign w:val="bottom"/>
          </w:tcPr>
          <w:p w:rsidR="00CC3053" w:rsidRDefault="00CC305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 </w:t>
            </w:r>
          </w:p>
        </w:tc>
        <w:tc>
          <w:tcPr>
            <w:tcW w:w="1447" w:type="pct"/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Estructurar los indicadores de evaluación y sus documentos soporte (análisis de metas logradas contra metas establecidas).</w:t>
            </w:r>
          </w:p>
        </w:tc>
        <w:tc>
          <w:tcPr>
            <w:tcW w:w="1022" w:type="pct"/>
            <w:shd w:val="clear" w:color="auto" w:fill="auto"/>
          </w:tcPr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Observador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Dinámico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Emprendedor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Analítico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Sistemático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Deductivo</w:t>
            </w:r>
          </w:p>
          <w:p w:rsidR="00CC3053" w:rsidRPr="000F1298" w:rsidRDefault="00CC3053" w:rsidP="00CC3053">
            <w:pPr>
              <w:rPr>
                <w:rFonts w:ascii="Arial" w:hAnsi="Arial" w:cs="Arial"/>
              </w:rPr>
            </w:pPr>
            <w:r w:rsidRPr="000F1298">
              <w:rPr>
                <w:rFonts w:ascii="Arial" w:hAnsi="Arial" w:cs="Arial"/>
              </w:rPr>
              <w:t>Previsor</w:t>
            </w:r>
          </w:p>
          <w:p w:rsidR="00CC3053" w:rsidRPr="000F3B26" w:rsidRDefault="00CC3053" w:rsidP="00CC3053">
            <w:pPr>
              <w:rPr>
                <w:rFonts w:ascii="Arial" w:hAnsi="Arial" w:cs="Arial"/>
              </w:rPr>
            </w:pPr>
          </w:p>
        </w:tc>
      </w:tr>
    </w:tbl>
    <w:p w:rsidR="00CC3053" w:rsidRDefault="00CC3053" w:rsidP="00CC3053">
      <w:pPr>
        <w:tabs>
          <w:tab w:val="left" w:pos="3288"/>
          <w:tab w:val="center" w:pos="4986"/>
        </w:tabs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br w:type="page"/>
      </w:r>
    </w:p>
    <w:p w:rsidR="00CC3053" w:rsidRPr="00A93260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ab/>
      </w:r>
      <w:r w:rsidRPr="00F43A46">
        <w:rPr>
          <w:rFonts w:ascii="Arial" w:hAnsi="Arial" w:cs="Arial"/>
          <w:bCs/>
          <w:i/>
        </w:rPr>
        <w:t>PROCESO DE EVALUACIÓN</w:t>
      </w:r>
    </w:p>
    <w:p w:rsidR="00CC3053" w:rsidRDefault="00CC3053" w:rsidP="00CC3053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755"/>
        <w:gridCol w:w="2978"/>
      </w:tblGrid>
      <w:tr w:rsidR="00CC3053" w:rsidRPr="00F43A46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C3053" w:rsidRPr="00F43A46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Integrar el informe de la 2a. Fase del proyecto de importación y exportación:  Propuesta financiera y operativa, que incluya: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- Análisis financiero</w:t>
            </w:r>
            <w:r>
              <w:rPr>
                <w:rFonts w:ascii="Arial" w:hAnsi="Arial"/>
              </w:rPr>
              <w:br/>
              <w:t xml:space="preserve">- Beneficios generales </w:t>
            </w:r>
            <w:r>
              <w:rPr>
                <w:rFonts w:ascii="Arial" w:hAnsi="Arial"/>
              </w:rPr>
              <w:br/>
              <w:t>- Propuesta de seguimiento logístico</w:t>
            </w:r>
            <w:r>
              <w:rPr>
                <w:rFonts w:ascii="Arial" w:hAnsi="Arial"/>
              </w:rPr>
              <w:br/>
              <w:t>- Indicadores de evaluación del plan de negocios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1. Interpretar los componentes de un análisis financiero.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2. Determinar la participación de la organización en los Programas de Fomento al Comercio Exterior y en los beneficios de Acuerdos y Tratados Comerciales firmados por México.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3. Analizar las herramientas de control de seguimiento logístico.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br/>
              <w:t>4. Analizar indicadores de evaluación del plan de negocios.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Proyecto     </w:t>
            </w:r>
            <w:r>
              <w:rPr>
                <w:rFonts w:ascii="Arial" w:hAnsi="Arial"/>
              </w:rPr>
              <w:br/>
              <w:t>Lista de cotejo</w:t>
            </w:r>
          </w:p>
        </w:tc>
      </w:tr>
    </w:tbl>
    <w:p w:rsidR="00CC3053" w:rsidRPr="00F43A46" w:rsidRDefault="00CC3053" w:rsidP="00CC3053">
      <w:pPr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t>ASIGNATURA DE INTEGRADORA II</w:t>
      </w:r>
    </w:p>
    <w:p w:rsidR="00CC3053" w:rsidRPr="00F43A46" w:rsidRDefault="00CC3053" w:rsidP="00CC305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CC3053" w:rsidRPr="00F43A46" w:rsidRDefault="00CC3053" w:rsidP="00CC305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CC3053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C3053" w:rsidRPr="00F43A46">
        <w:trPr>
          <w:trHeight w:val="805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Aprendizaje basado en proyectos</w:t>
            </w:r>
            <w:r>
              <w:rPr>
                <w:rFonts w:ascii="Arial" w:hAnsi="Arial"/>
              </w:rPr>
              <w:br/>
              <w:t xml:space="preserve">Análisis de casos </w:t>
            </w:r>
            <w:r>
              <w:rPr>
                <w:rFonts w:ascii="Arial" w:hAnsi="Arial"/>
              </w:rPr>
              <w:br/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Default="00CC305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Equipo Multimedia Computadora</w:t>
            </w:r>
            <w:r>
              <w:rPr>
                <w:rFonts w:ascii="Arial" w:hAnsi="Arial"/>
              </w:rPr>
              <w:br/>
              <w:t>Internet</w:t>
            </w:r>
            <w:r>
              <w:rPr>
                <w:rFonts w:ascii="Arial" w:hAnsi="Arial"/>
              </w:rPr>
              <w:br/>
              <w:t xml:space="preserve">Material impreso </w:t>
            </w:r>
          </w:p>
        </w:tc>
      </w:tr>
    </w:tbl>
    <w:p w:rsidR="00CC3053" w:rsidRPr="00F43A46" w:rsidRDefault="00CC3053" w:rsidP="00CC3053">
      <w:pPr>
        <w:jc w:val="center"/>
        <w:rPr>
          <w:rFonts w:ascii="Arial" w:hAnsi="Arial" w:cs="Arial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lang w:val="es-MX"/>
        </w:rPr>
        <w:tab/>
      </w: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CC3053" w:rsidRPr="00F43A46" w:rsidRDefault="00CC3053" w:rsidP="00CC3053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CC3053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CC3053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CC3053" w:rsidRPr="00F43A46" w:rsidRDefault="00CC3053" w:rsidP="00CC3053">
      <w:pPr>
        <w:jc w:val="center"/>
        <w:rPr>
          <w:rFonts w:ascii="Arial" w:hAnsi="Arial" w:cs="Arial"/>
          <w:b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A3F3E">
        <w:rPr>
          <w:rFonts w:ascii="Arial" w:hAnsi="Arial" w:cs="Arial"/>
          <w:b/>
          <w:sz w:val="26"/>
          <w:szCs w:val="26"/>
          <w:lang w:val="es-MX"/>
        </w:rPr>
        <w:lastRenderedPageBreak/>
        <w:t>ASIGNATURA DE INTEGRADORA II</w:t>
      </w: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F43A46" w:rsidRDefault="00CC3053" w:rsidP="00CC3053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:rsidR="00CC3053" w:rsidRPr="00F43A46" w:rsidRDefault="00CC3053" w:rsidP="00CC3053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C3053" w:rsidRPr="00F43A46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C3053" w:rsidRPr="00F43A46" w:rsidRDefault="00CC3053" w:rsidP="00CC3053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CC3053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Pr="00AE74A3" w:rsidRDefault="00CC3053" w:rsidP="00CC3053">
            <w:pPr>
              <w:jc w:val="both"/>
              <w:rPr>
                <w:rFonts w:ascii="Arial" w:hAnsi="Arial" w:cs="Arial"/>
              </w:rPr>
            </w:pPr>
            <w:r w:rsidRPr="00AE74A3">
              <w:rPr>
                <w:rFonts w:ascii="Arial" w:hAnsi="Arial" w:cs="Arial"/>
              </w:rPr>
              <w:t>Identificar Socios comerciales (países) Conforme a información geográfica, cartográfica, política, cultural y económica, para identificar la viabilidad comercial con la organización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Elaborar un informe con las características de la estructura socioeconómica de dos socios comerciales de México que incluya: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- Aspectos geográficos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(Ubicación, huso horario, capital, principales ciudades, puertos y aeropuertos del país).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- Aspectos culturales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(Breve reseña histórica, idioma, usos y costumbres).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- Aspectos económicos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(Actividad productiva, balanza comercial, PIB)</w:t>
            </w:r>
          </w:p>
          <w:p w:rsidR="00CC3053" w:rsidRPr="00AE74A3" w:rsidRDefault="00CC3053" w:rsidP="00CC3053">
            <w:pPr>
              <w:spacing w:before="100" w:beforeAutospacing="1" w:after="100" w:afterAutospacing="1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- Aspectos Políticos</w:t>
            </w:r>
          </w:p>
          <w:p w:rsidR="00CC3053" w:rsidRPr="00AE74A3" w:rsidRDefault="00CC3053" w:rsidP="00CC3053">
            <w:pPr>
              <w:jc w:val="both"/>
              <w:rPr>
                <w:rFonts w:ascii="Arial" w:hAnsi="Arial"/>
                <w:color w:val="000000"/>
                <w:szCs w:val="20"/>
                <w:lang w:val="es-ES_tradnl" w:eastAsia="es-ES_tradnl"/>
              </w:rPr>
            </w:pPr>
            <w:r w:rsidRPr="00AE74A3">
              <w:rPr>
                <w:rFonts w:ascii="Arial" w:hAnsi="Arial"/>
                <w:color w:val="000000"/>
                <w:szCs w:val="20"/>
                <w:lang w:val="es-ES_tradnl" w:eastAsia="es-ES_tradnl"/>
              </w:rPr>
              <w:t>(Situación política, acuerdos comerciales).</w:t>
            </w:r>
          </w:p>
          <w:p w:rsidR="00CC3053" w:rsidRPr="00D96AE0" w:rsidRDefault="00CC3053" w:rsidP="00CC3053">
            <w:pPr>
              <w:jc w:val="both"/>
              <w:rPr>
                <w:rFonts w:ascii="Arial" w:hAnsi="Arial" w:cs="Arial"/>
              </w:rPr>
            </w:pPr>
          </w:p>
        </w:tc>
      </w:tr>
      <w:tr w:rsidR="00CC3053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Pr="00D96AE0" w:rsidRDefault="00CC3053" w:rsidP="00CC3053">
            <w:pPr>
              <w:jc w:val="both"/>
              <w:rPr>
                <w:rFonts w:ascii="Arial" w:hAnsi="Arial" w:cs="Arial"/>
                <w:iCs/>
              </w:rPr>
            </w:pPr>
            <w:r w:rsidRPr="00FE390A">
              <w:rPr>
                <w:rFonts w:ascii="Arial" w:hAnsi="Arial" w:cs="Arial"/>
              </w:rPr>
              <w:t>Detectar oportunidades en mercados internacionales Mediante un análisis situacional de la empresa, para determinar el potencial de compra-venta de productos de la organización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053" w:rsidRPr="00FE390A" w:rsidRDefault="00CC3053" w:rsidP="00CC3053">
            <w:pPr>
              <w:jc w:val="both"/>
              <w:rPr>
                <w:rFonts w:ascii="Arial" w:hAnsi="Arial" w:cs="Arial"/>
              </w:rPr>
            </w:pPr>
            <w:r w:rsidRPr="00FE390A">
              <w:rPr>
                <w:rFonts w:ascii="Arial" w:hAnsi="Arial" w:cs="Arial"/>
              </w:rPr>
              <w:t>Desarrollar un informe que incluya lo siguiente:</w:t>
            </w:r>
          </w:p>
          <w:p w:rsidR="00CC3053" w:rsidRPr="00FE390A" w:rsidRDefault="00CC3053" w:rsidP="00CC3053">
            <w:pPr>
              <w:jc w:val="both"/>
              <w:rPr>
                <w:rFonts w:ascii="Arial" w:hAnsi="Arial" w:cs="Arial"/>
              </w:rPr>
            </w:pPr>
          </w:p>
          <w:p w:rsidR="00CC3053" w:rsidRPr="00FE390A" w:rsidRDefault="00CC3053" w:rsidP="00CC3053">
            <w:pPr>
              <w:jc w:val="both"/>
              <w:rPr>
                <w:rFonts w:ascii="Arial" w:hAnsi="Arial" w:cs="Arial"/>
              </w:rPr>
            </w:pPr>
            <w:r w:rsidRPr="00FE390A">
              <w:rPr>
                <w:rFonts w:ascii="Arial" w:hAnsi="Arial" w:cs="Arial"/>
              </w:rPr>
              <w:t>- Realizar un análisis FODA de la organización</w:t>
            </w:r>
          </w:p>
          <w:p w:rsidR="00CC3053" w:rsidRPr="00FE390A" w:rsidRDefault="00CC3053" w:rsidP="00CC3053">
            <w:pPr>
              <w:jc w:val="both"/>
              <w:rPr>
                <w:rFonts w:ascii="Arial" w:hAnsi="Arial" w:cs="Arial"/>
              </w:rPr>
            </w:pPr>
            <w:r w:rsidRPr="00FE390A">
              <w:rPr>
                <w:rFonts w:ascii="Arial" w:hAnsi="Arial" w:cs="Arial"/>
              </w:rPr>
              <w:t>- Análisis de clima organizacional</w:t>
            </w:r>
          </w:p>
          <w:p w:rsidR="00CC3053" w:rsidRPr="00D96AE0" w:rsidRDefault="00CC3053" w:rsidP="00CC3053">
            <w:pPr>
              <w:jc w:val="both"/>
              <w:rPr>
                <w:rFonts w:ascii="Arial" w:hAnsi="Arial" w:cs="Arial"/>
              </w:rPr>
            </w:pPr>
            <w:r w:rsidRPr="00FE390A">
              <w:rPr>
                <w:rFonts w:ascii="Arial" w:hAnsi="Arial" w:cs="Arial"/>
              </w:rPr>
              <w:t>- Análisis de visión y actitud de alta dirección ante las operaciones de comercio internacional.</w:t>
            </w:r>
          </w:p>
        </w:tc>
      </w:tr>
      <w:tr w:rsidR="00CC3053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Pr="00AE74A3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Proponer un anteproyecto financiero de exportación o importación a través del diagnóstico financiero, los Programas de Fomento a las Exportaciones y los Programas  de Inversión,   para  la viabilidad del proyecto.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Presentar un anteproyecto que contenga: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 xml:space="preserve">- El análisis financiero. 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El Programa de Fomento de Exportación y/o de inversión seleccionado.</w:t>
            </w:r>
          </w:p>
          <w:p w:rsidR="00CC3053" w:rsidRPr="00D96AE0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-Beneficios generales que la empresa obtiene.</w:t>
            </w:r>
          </w:p>
        </w:tc>
      </w:tr>
      <w:tr w:rsidR="00CC3053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Pr="00D96AE0" w:rsidRDefault="00CC3053" w:rsidP="00CC3053">
            <w:pPr>
              <w:jc w:val="both"/>
              <w:rPr>
                <w:rFonts w:ascii="Arial" w:hAnsi="Arial" w:cs="Arial"/>
                <w:iCs/>
              </w:rPr>
            </w:pPr>
            <w:r w:rsidRPr="00DA02B7">
              <w:rPr>
                <w:rFonts w:ascii="Arial" w:hAnsi="Arial" w:cs="Arial"/>
              </w:rPr>
              <w:lastRenderedPageBreak/>
              <w:t>Integrar un plan de negocios de exportación o importación a través de concentrar todos los soportes documentales, para la evaluación  del plan de negocios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presentar un plan de negocios de exportación o importación, que contenga: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Diagnóstico de la organización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Resultado del estudio de mercado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Estructura de costos de exportación, cotización y manejo documental</w:t>
            </w:r>
          </w:p>
          <w:p w:rsidR="00CC3053" w:rsidRPr="00D96AE0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Proyecto financiero</w:t>
            </w:r>
          </w:p>
        </w:tc>
      </w:tr>
      <w:tr w:rsidR="00CC3053" w:rsidRPr="00F43A46">
        <w:trPr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053" w:rsidRPr="00856DFE" w:rsidRDefault="00CC3053" w:rsidP="00CC3053">
            <w:pPr>
              <w:jc w:val="both"/>
              <w:rPr>
                <w:rFonts w:ascii="Arial" w:hAnsi="Arial" w:cs="Arial"/>
                <w:iCs/>
              </w:rPr>
            </w:pPr>
            <w:r w:rsidRPr="00DA02B7">
              <w:rPr>
                <w:rFonts w:ascii="Arial" w:hAnsi="Arial" w:cs="Arial"/>
              </w:rPr>
              <w:t>Evaluar el plan de negocios de exportación o importación a través del seguimiento de las etapas y la documentación correspondiente, para determinar el cumplimiento de las metas establecidas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C3053" w:rsidRPr="00DA02B7" w:rsidRDefault="004B1ADF" w:rsidP="00CC305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CC3053" w:rsidRPr="00DA02B7">
              <w:rPr>
                <w:rFonts w:ascii="Arial" w:hAnsi="Arial" w:cs="Arial"/>
              </w:rPr>
              <w:t>laborar un informe de la evaluación  del plan de negocios de exportación o importación, que contenga: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Análisis de la Información de metas logradas con metas establecidas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(tiempo de tránsito, contingencias y margen de utilidad)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Viabilidad y vigencia del plan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Determinar áreas de oportunidad</w:t>
            </w:r>
          </w:p>
          <w:p w:rsidR="00CC3053" w:rsidRPr="00DA02B7" w:rsidRDefault="00CC3053" w:rsidP="00CC3053">
            <w:pPr>
              <w:jc w:val="both"/>
              <w:rPr>
                <w:rFonts w:ascii="Arial" w:hAnsi="Arial" w:cs="Arial"/>
              </w:rPr>
            </w:pPr>
            <w:r w:rsidRPr="00DA02B7">
              <w:rPr>
                <w:rFonts w:ascii="Arial" w:hAnsi="Arial" w:cs="Arial"/>
              </w:rPr>
              <w:t>- Propuestas estratégicas de mejora</w:t>
            </w:r>
          </w:p>
          <w:p w:rsidR="00CC3053" w:rsidRPr="00856DFE" w:rsidRDefault="00CC3053" w:rsidP="00CC3053">
            <w:pPr>
              <w:jc w:val="both"/>
              <w:rPr>
                <w:rFonts w:ascii="Arial" w:hAnsi="Arial" w:cs="Arial"/>
              </w:rPr>
            </w:pPr>
          </w:p>
        </w:tc>
      </w:tr>
    </w:tbl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EA3F3E" w:rsidRDefault="00CC3053" w:rsidP="00CC3053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CC3053" w:rsidRPr="003F6875" w:rsidRDefault="00CC3053" w:rsidP="00CC3053">
      <w:pPr>
        <w:rPr>
          <w:rFonts w:ascii="Arial" w:hAnsi="Arial" w:cs="Arial"/>
          <w:lang w:val="es-US"/>
        </w:rPr>
      </w:pPr>
    </w:p>
    <w:sectPr w:rsidR="00CC3053" w:rsidRPr="003F6875" w:rsidSect="00CC3053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15D" w:rsidRDefault="00E2615D">
      <w:r>
        <w:separator/>
      </w:r>
    </w:p>
  </w:endnote>
  <w:endnote w:type="continuationSeparator" w:id="0">
    <w:p w:rsidR="00E2615D" w:rsidRDefault="00E2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053" w:rsidRDefault="00CC305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CC3053" w:rsidRPr="006F5708">
      <w:tc>
        <w:tcPr>
          <w:tcW w:w="595" w:type="pct"/>
          <w:vAlign w:val="center"/>
        </w:tcPr>
        <w:p w:rsidR="00CC3053" w:rsidRPr="00A60A1E" w:rsidRDefault="00CC3053" w:rsidP="00CC3053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CC3053" w:rsidRDefault="00CC3053" w:rsidP="00CC3053">
          <w:pPr>
            <w:rPr>
              <w:rFonts w:ascii="Arial" w:hAnsi="Arial" w:cs="Arial"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 xml:space="preserve">de </w:t>
          </w:r>
        </w:p>
        <w:p w:rsidR="00CC3053" w:rsidRPr="00A60A1E" w:rsidRDefault="00CC3053" w:rsidP="00CC3053">
          <w:pPr>
            <w:rPr>
              <w:rFonts w:ascii="Arial" w:hAnsi="Arial" w:cs="Arial"/>
              <w:b/>
              <w:sz w:val="4"/>
              <w:szCs w:val="4"/>
            </w:rPr>
          </w:pPr>
          <w:r w:rsidRPr="0067336D">
            <w:rPr>
              <w:rFonts w:ascii="Arial" w:hAnsi="Arial" w:cs="Arial"/>
              <w:sz w:val="16"/>
              <w:szCs w:val="16"/>
              <w:lang w:val="es-MX"/>
            </w:rPr>
            <w:t>TS</w:t>
          </w:r>
          <w:r>
            <w:rPr>
              <w:rFonts w:ascii="Arial" w:hAnsi="Arial" w:cs="Arial"/>
              <w:sz w:val="16"/>
              <w:szCs w:val="16"/>
              <w:lang w:val="es-MX"/>
            </w:rPr>
            <w:t>U</w:t>
          </w:r>
          <w:r w:rsidRPr="0067336D">
            <w:rPr>
              <w:rFonts w:ascii="Arial" w:hAnsi="Arial" w:cs="Arial"/>
              <w:sz w:val="16"/>
              <w:szCs w:val="16"/>
              <w:lang w:val="es-MX"/>
            </w:rPr>
            <w:t xml:space="preserve"> </w:t>
          </w:r>
          <w:r>
            <w:rPr>
              <w:rFonts w:ascii="Arial" w:hAnsi="Arial" w:cs="Arial"/>
              <w:sz w:val="16"/>
              <w:szCs w:val="16"/>
              <w:lang w:val="es-MX"/>
            </w:rPr>
            <w:t>e</w:t>
          </w:r>
          <w:r w:rsidRPr="0067336D">
            <w:rPr>
              <w:rFonts w:ascii="Arial" w:hAnsi="Arial" w:cs="Arial"/>
              <w:sz w:val="16"/>
              <w:szCs w:val="16"/>
              <w:lang w:val="es-MX"/>
            </w:rPr>
            <w:t xml:space="preserve">n Operaciones Comerciales Internacionales, </w:t>
          </w:r>
        </w:p>
      </w:tc>
      <w:tc>
        <w:tcPr>
          <w:tcW w:w="981" w:type="pct"/>
          <w:vAlign w:val="center"/>
        </w:tcPr>
        <w:p w:rsidR="00CC3053" w:rsidRPr="006F5708" w:rsidRDefault="00CC3053" w:rsidP="00CC305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CC3053" w:rsidRPr="006F5708" w:rsidRDefault="00CC3053" w:rsidP="00CC3053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80" w:type="pct"/>
          <w:vMerge w:val="restart"/>
        </w:tcPr>
        <w:p w:rsidR="00CC3053" w:rsidRPr="006F5708" w:rsidRDefault="001709C4" w:rsidP="00CC3053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2440" cy="464820"/>
                <wp:effectExtent l="19050" t="0" r="381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2440" cy="464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C3053" w:rsidRPr="006F5708">
      <w:trPr>
        <w:trHeight w:val="280"/>
      </w:trPr>
      <w:tc>
        <w:tcPr>
          <w:tcW w:w="595" w:type="pct"/>
          <w:vAlign w:val="center"/>
        </w:tcPr>
        <w:p w:rsidR="00CC3053" w:rsidRPr="0020497A" w:rsidRDefault="00CC3053" w:rsidP="00CC3053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CC3053" w:rsidRPr="0020497A" w:rsidRDefault="00CC3053" w:rsidP="00CC3053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</w:p>
      </w:tc>
      <w:tc>
        <w:tcPr>
          <w:tcW w:w="981" w:type="pct"/>
          <w:vAlign w:val="center"/>
        </w:tcPr>
        <w:p w:rsidR="00CC3053" w:rsidRPr="006F5708" w:rsidRDefault="00CC3053" w:rsidP="00CC3053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CC3053" w:rsidRPr="006F5708" w:rsidRDefault="004B1ADF" w:rsidP="00CC3053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4A0673"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t xml:space="preserve"> 2018</w:t>
          </w:r>
        </w:p>
      </w:tc>
      <w:tc>
        <w:tcPr>
          <w:tcW w:w="480" w:type="pct"/>
          <w:vMerge/>
        </w:tcPr>
        <w:p w:rsidR="00CC3053" w:rsidRDefault="00CC3053" w:rsidP="00CC3053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CC3053" w:rsidRDefault="00CC3053" w:rsidP="00CC3053">
    <w:pPr>
      <w:jc w:val="right"/>
    </w:pPr>
  </w:p>
  <w:p w:rsidR="00CC3053" w:rsidRPr="004A0673" w:rsidRDefault="004A0673" w:rsidP="00CC3053">
    <w:pPr>
      <w:jc w:val="right"/>
      <w:rPr>
        <w:rFonts w:ascii="Arial" w:hAnsi="Arial" w:cs="Arial"/>
        <w:b/>
        <w:sz w:val="16"/>
        <w:szCs w:val="16"/>
        <w:lang w:val="en-US"/>
      </w:rPr>
    </w:pPr>
    <w:r w:rsidRPr="004A0673">
      <w:rPr>
        <w:rFonts w:ascii="Arial" w:hAnsi="Arial" w:cs="Arial"/>
        <w:b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15D" w:rsidRDefault="00E2615D">
      <w:r>
        <w:separator/>
      </w:r>
    </w:p>
  </w:footnote>
  <w:footnote w:type="continuationSeparator" w:id="0">
    <w:p w:rsidR="00E2615D" w:rsidRDefault="00E26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4">
    <w:nsid w:val="2D9F71B2"/>
    <w:multiLevelType w:val="hybridMultilevel"/>
    <w:tmpl w:val="AD8A0A0E"/>
    <w:lvl w:ilvl="0" w:tplc="64EEAB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01904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A3559D"/>
    <w:multiLevelType w:val="hybridMultilevel"/>
    <w:tmpl w:val="CD54CD86"/>
    <w:lvl w:ilvl="0" w:tplc="000F0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13617C"/>
    <w:multiLevelType w:val="hybridMultilevel"/>
    <w:tmpl w:val="ED78BA6C"/>
    <w:lvl w:ilvl="0" w:tplc="DA1AC1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1709C4"/>
    <w:rsid w:val="00364252"/>
    <w:rsid w:val="004A0673"/>
    <w:rsid w:val="004B1ADF"/>
    <w:rsid w:val="00A26C79"/>
    <w:rsid w:val="00AE1DBD"/>
    <w:rsid w:val="00CC3053"/>
    <w:rsid w:val="00D262E2"/>
    <w:rsid w:val="00E25E9D"/>
    <w:rsid w:val="00E261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A3595"/>
    <w:pPr>
      <w:keepNext/>
      <w:numPr>
        <w:numId w:val="3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A359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5A359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5A359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2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A3595"/>
    <w:pPr>
      <w:keepNext/>
      <w:numPr>
        <w:numId w:val="3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A359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5A359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5A359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customStyle="1" w:styleId="Sombreadovistoso-nfasis11">
    <w:name w:val="Sombreado vistoso - Énfasis 11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2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1301</Words>
  <Characters>7157</Characters>
  <Application>Microsoft Office Word</Application>
  <DocSecurity>0</DocSecurity>
  <Lines>59</Lines>
  <Paragraphs>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>HOJA DE ASIGNATURA CON DESGLOSE DE UNIDADES TEMÁTICAS</vt:lpstr>
      <vt:lpstr>HOJA DE ASIGNATURA CON DESGLOSE DE UNIDADES TEMÁTICAS</vt:lpstr>
      <vt:lpstr/>
      <vt:lpstr/>
      <vt:lpstr/>
      <vt:lpstr/>
      <vt:lpstr/>
    </vt:vector>
  </TitlesOfParts>
  <Company>SEP</Company>
  <LinksUpToDate>false</LinksUpToDate>
  <CharactersWithSpaces>8442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2010-09-10T20:43:00Z</cp:lastPrinted>
  <dcterms:created xsi:type="dcterms:W3CDTF">2018-11-29T16:34:00Z</dcterms:created>
  <dcterms:modified xsi:type="dcterms:W3CDTF">2018-11-29T16:34:00Z</dcterms:modified>
</cp:coreProperties>
</file>